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FEA2" w14:textId="690D96F9" w:rsidR="00CE2CD3" w:rsidRDefault="00CE2CD3" w:rsidP="00CE2CD3">
      <w:pPr>
        <w:rPr>
          <w:rFonts w:ascii="Times New Roman" w:hAnsi="Times New Roman" w:cs="Times New Roman"/>
          <w:b/>
          <w:sz w:val="32"/>
          <w:szCs w:val="32"/>
        </w:rPr>
      </w:pPr>
      <w:r w:rsidRPr="00CE2CD3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B87B8" wp14:editId="6D6FF156">
                <wp:simplePos x="0" y="0"/>
                <wp:positionH relativeFrom="column">
                  <wp:posOffset>-66040</wp:posOffset>
                </wp:positionH>
                <wp:positionV relativeFrom="paragraph">
                  <wp:posOffset>53975</wp:posOffset>
                </wp:positionV>
                <wp:extent cx="2416810" cy="306070"/>
                <wp:effectExtent l="0" t="0" r="21590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AC5A" w14:textId="35849548" w:rsidR="00CE2CD3" w:rsidRPr="00CE2CD3" w:rsidRDefault="00CE2CD3" w:rsidP="00CE2CD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CE2CD3">
                              <w:rPr>
                                <w:rFonts w:hint="eastAsia"/>
                                <w:b/>
                                <w:bCs/>
                              </w:rPr>
                              <w:t>静态高压</w:t>
                            </w:r>
                            <w:r w:rsidRPr="00CE2CD3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 w:rsidRPr="00CE2CD3">
                              <w:rPr>
                                <w:rFonts w:hint="eastAsia"/>
                                <w:b/>
                                <w:bCs/>
                              </w:rPr>
                              <w:t>动态高压（二选一）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87B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5.2pt;margin-top:4.25pt;width:190.3pt;height:2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">
                <v:textbox>
                  <w:txbxContent>
                    <w:p w14:paraId="0D2EAC5A" w14:textId="35849548" w:rsidR="00CE2CD3" w:rsidRPr="00CE2CD3" w:rsidRDefault="00CE2CD3" w:rsidP="00CE2CD3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  <w:r w:rsidRPr="00CE2CD3">
                        <w:rPr>
                          <w:rFonts w:hint="eastAsia"/>
                          <w:b/>
                          <w:bCs/>
                        </w:rPr>
                        <w:t>静态高压</w:t>
                      </w:r>
                      <w:r w:rsidRPr="00CE2CD3"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 xml:space="preserve">2. </w:t>
                      </w:r>
                      <w:r w:rsidRPr="00CE2CD3">
                        <w:rPr>
                          <w:rFonts w:hint="eastAsia"/>
                          <w:b/>
                          <w:bCs/>
                        </w:rPr>
                        <w:t>动态高压（二选一）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E56E7" w14:textId="77777777" w:rsidR="00CE2CD3" w:rsidRDefault="00CE2CD3" w:rsidP="00B931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6F485D" w14:textId="7A8A7097" w:rsidR="00B9313B" w:rsidRPr="00B9313B" w:rsidRDefault="00CE2CD3" w:rsidP="00B931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2"/>
          <w:szCs w:val="32"/>
        </w:rPr>
        <w:t>题目</w:t>
      </w:r>
      <w:r>
        <w:rPr>
          <w:rFonts w:ascii="Times New Roman" w:hAnsi="Times New Roman" w:cs="Times New Roman" w:hint="eastAsia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 w:hint="eastAsia"/>
          <w:b/>
          <w:sz w:val="32"/>
          <w:szCs w:val="32"/>
        </w:rPr>
        <w:t>itle</w:t>
      </w:r>
    </w:p>
    <w:p w14:paraId="2B37F213" w14:textId="578B8525" w:rsidR="00B9313B" w:rsidRPr="00B9313B" w:rsidRDefault="00CE2CD3" w:rsidP="00B9313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>作者</w:t>
      </w:r>
      <w:r>
        <w:rPr>
          <w:rFonts w:ascii="Times New Roman" w:hAnsi="Times New Roman" w:cs="Times New Roman" w:hint="eastAsia"/>
          <w:i/>
        </w:rPr>
        <w:t>/</w:t>
      </w:r>
      <w:r>
        <w:rPr>
          <w:rFonts w:ascii="Times New Roman" w:hAnsi="Times New Roman" w:cs="Times New Roman"/>
          <w:i/>
        </w:rPr>
        <w:t>Authors</w:t>
      </w:r>
    </w:p>
    <w:p w14:paraId="1C4E9806" w14:textId="27917686" w:rsidR="00B9313B" w:rsidRPr="00CE2CD3" w:rsidRDefault="00CE2CD3" w:rsidP="00B931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单位</w:t>
      </w:r>
      <w:r>
        <w:rPr>
          <w:rFonts w:ascii="Times New Roman" w:hAnsi="Times New Roman" w:cs="Times New Roman" w:hint="eastAsia"/>
        </w:rPr>
        <w:t>/</w:t>
      </w:r>
      <w:r w:rsidRPr="00CE2CD3">
        <w:rPr>
          <w:rFonts w:ascii="Times New Roman" w:hAnsi="Times New Roman" w:cs="Times New Roman"/>
        </w:rPr>
        <w:t>Affiliations</w:t>
      </w:r>
    </w:p>
    <w:p w14:paraId="303A96EC" w14:textId="7B61C151" w:rsidR="00E87DC8" w:rsidRPr="00B9313B" w:rsidRDefault="00CE2CD3" w:rsidP="00E87D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 w:hint="eastAsia"/>
        </w:rPr>
        <w:t>联系人</w:t>
      </w:r>
      <w:proofErr w:type="spellStart"/>
      <w:r>
        <w:rPr>
          <w:rFonts w:ascii="Times New Roman" w:hAnsi="Times New Roman" w:cs="Times New Roman" w:hint="eastAsia"/>
        </w:rPr>
        <w:t>emial</w:t>
      </w:r>
      <w:proofErr w:type="spellEnd"/>
      <w:r>
        <w:rPr>
          <w:rFonts w:ascii="Times New Roman" w:hAnsi="Times New Roman" w:cs="Times New Roman"/>
        </w:rPr>
        <w:t>/</w:t>
      </w:r>
      <w:r w:rsidR="00B9313B" w:rsidRPr="00B9313B">
        <w:rPr>
          <w:rFonts w:ascii="Times New Roman" w:hAnsi="Times New Roman" w:cs="Times New Roman"/>
        </w:rPr>
        <w:t>*Email</w:t>
      </w:r>
      <w:r>
        <w:rPr>
          <w:rFonts w:ascii="Times New Roman" w:hAnsi="Times New Roman" w:cs="Times New Roman"/>
        </w:rPr>
        <w:t xml:space="preserve"> of corresponding author(s)</w:t>
      </w:r>
      <w:r w:rsidRPr="00B9313B">
        <w:rPr>
          <w:rFonts w:ascii="Times New Roman" w:hAnsi="Times New Roman" w:cs="Times New Roman"/>
        </w:rPr>
        <w:t xml:space="preserve"> </w:t>
      </w:r>
    </w:p>
    <w:p w14:paraId="276E9C8A" w14:textId="77777777" w:rsidR="00CE2CD3" w:rsidRDefault="00CE2CD3" w:rsidP="0035711A">
      <w:pPr>
        <w:pStyle w:val="a9"/>
        <w:spacing w:beforeLines="25" w:before="60" w:afterLines="25" w:after="60" w:line="259" w:lineRule="auto"/>
        <w:ind w:firstLine="480"/>
        <w:jc w:val="both"/>
        <w:rPr>
          <w:rFonts w:ascii="Times New Roman" w:eastAsia="仿宋" w:hAnsi="Times New Roman"/>
          <w:b w:val="0"/>
        </w:rPr>
      </w:pPr>
    </w:p>
    <w:p w14:paraId="36BC7C20" w14:textId="3CE694CD" w:rsidR="004A004C" w:rsidRDefault="00CE2CD3" w:rsidP="0035711A">
      <w:pPr>
        <w:pStyle w:val="a9"/>
        <w:spacing w:beforeLines="25" w:before="60" w:afterLines="25" w:after="60" w:line="259" w:lineRule="auto"/>
        <w:ind w:firstLine="480"/>
        <w:jc w:val="both"/>
        <w:rPr>
          <w:rFonts w:ascii="Times New Roman" w:eastAsia="仿宋" w:hAnsi="Times New Roman"/>
          <w:b w:val="0"/>
        </w:rPr>
      </w:pPr>
      <w:r>
        <w:rPr>
          <w:rFonts w:ascii="Times New Roman" w:eastAsia="仿宋" w:hAnsi="Times New Roman" w:hint="eastAsia"/>
          <w:b w:val="0"/>
        </w:rPr>
        <w:t>内容、图片、参考文献</w:t>
      </w:r>
      <w:r>
        <w:rPr>
          <w:rFonts w:ascii="Times New Roman" w:eastAsia="仿宋" w:hAnsi="Times New Roman" w:hint="eastAsia"/>
          <w:b w:val="0"/>
        </w:rPr>
        <w:t>/</w:t>
      </w:r>
      <w:r>
        <w:rPr>
          <w:rFonts w:ascii="Times New Roman" w:eastAsia="仿宋" w:hAnsi="Times New Roman"/>
          <w:b w:val="0"/>
        </w:rPr>
        <w:t>Main text</w:t>
      </w:r>
      <w:r>
        <w:rPr>
          <w:rFonts w:ascii="Times New Roman" w:eastAsia="仿宋" w:hAnsi="Times New Roman" w:hint="eastAsia"/>
          <w:b w:val="0"/>
        </w:rPr>
        <w:t>，</w:t>
      </w:r>
      <w:r>
        <w:rPr>
          <w:rFonts w:ascii="Times New Roman" w:eastAsia="仿宋" w:hAnsi="Times New Roman"/>
          <w:b w:val="0"/>
        </w:rPr>
        <w:t>figures</w:t>
      </w:r>
      <w:r>
        <w:rPr>
          <w:rFonts w:ascii="Times New Roman" w:eastAsia="仿宋" w:hAnsi="Times New Roman" w:hint="eastAsia"/>
          <w:b w:val="0"/>
        </w:rPr>
        <w:t>，</w:t>
      </w:r>
      <w:r>
        <w:rPr>
          <w:rFonts w:ascii="Times New Roman" w:eastAsia="仿宋" w:hAnsi="Times New Roman"/>
          <w:b w:val="0"/>
        </w:rPr>
        <w:t>references</w:t>
      </w:r>
    </w:p>
    <w:p w14:paraId="0989CF71" w14:textId="77777777" w:rsidR="004A004C" w:rsidRDefault="004A004C" w:rsidP="0035711A">
      <w:pPr>
        <w:pStyle w:val="a9"/>
        <w:spacing w:beforeLines="25" w:before="60" w:afterLines="25" w:after="60" w:line="259" w:lineRule="auto"/>
        <w:ind w:firstLine="482"/>
        <w:jc w:val="both"/>
        <w:rPr>
          <w:rFonts w:ascii="Times New Roman" w:eastAsia="仿宋" w:hAnsi="Times New Roman" w:cs="Times New Roman"/>
        </w:rPr>
      </w:pPr>
    </w:p>
    <w:p w14:paraId="6E47447D" w14:textId="77777777" w:rsidR="00CE2CD3" w:rsidRDefault="00CE2CD3" w:rsidP="00925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5B7CB" w14:textId="66E78F43" w:rsidR="00E87DC8" w:rsidRPr="00B9313B" w:rsidRDefault="00CE2CD3" w:rsidP="00925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关键词</w:t>
      </w:r>
      <w:r>
        <w:rPr>
          <w:rFonts w:ascii="Times New Roman" w:hAnsi="Times New Roman" w:cs="Times New Roman" w:hint="eastAsia"/>
          <w:b/>
          <w:sz w:val="24"/>
          <w:szCs w:val="24"/>
        </w:rPr>
        <w:t>/</w:t>
      </w:r>
      <w:r w:rsidR="00B9313B" w:rsidRPr="00B9313B">
        <w:rPr>
          <w:rFonts w:ascii="Times New Roman" w:hAnsi="Times New Roman" w:cs="Times New Roman"/>
          <w:b/>
          <w:sz w:val="24"/>
          <w:szCs w:val="24"/>
        </w:rPr>
        <w:t>Keywords:</w:t>
      </w:r>
      <w:r w:rsidR="00B9313B" w:rsidRPr="00B93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1D26" w14:textId="77777777" w:rsidR="00B9313B" w:rsidRPr="00B9313B" w:rsidRDefault="00B9313B" w:rsidP="00B931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313B" w:rsidRPr="00B931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9A2E" w14:textId="77777777" w:rsidR="001E7498" w:rsidRDefault="001E7498" w:rsidP="00B9313B">
      <w:pPr>
        <w:spacing w:after="0" w:line="240" w:lineRule="auto"/>
      </w:pPr>
      <w:r>
        <w:separator/>
      </w:r>
    </w:p>
  </w:endnote>
  <w:endnote w:type="continuationSeparator" w:id="0">
    <w:p w14:paraId="4B7EFCC2" w14:textId="77777777" w:rsidR="001E7498" w:rsidRDefault="001E7498" w:rsidP="00B9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C4AA" w14:textId="77777777" w:rsidR="001E7498" w:rsidRDefault="001E7498" w:rsidP="00B9313B">
      <w:pPr>
        <w:spacing w:after="0" w:line="240" w:lineRule="auto"/>
      </w:pPr>
      <w:r>
        <w:separator/>
      </w:r>
    </w:p>
  </w:footnote>
  <w:footnote w:type="continuationSeparator" w:id="0">
    <w:p w14:paraId="57C35415" w14:textId="77777777" w:rsidR="001E7498" w:rsidRDefault="001E7498" w:rsidP="00B93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AF"/>
    <w:rsid w:val="001E7498"/>
    <w:rsid w:val="0035711A"/>
    <w:rsid w:val="00402DD3"/>
    <w:rsid w:val="00443422"/>
    <w:rsid w:val="00460BEB"/>
    <w:rsid w:val="004A004C"/>
    <w:rsid w:val="004A3BEC"/>
    <w:rsid w:val="005A4BED"/>
    <w:rsid w:val="00882B0E"/>
    <w:rsid w:val="00925118"/>
    <w:rsid w:val="009277AF"/>
    <w:rsid w:val="00B9313B"/>
    <w:rsid w:val="00CE2CD3"/>
    <w:rsid w:val="00D4751E"/>
    <w:rsid w:val="00E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B783F"/>
  <w15:chartTrackingRefBased/>
  <w15:docId w15:val="{EC5E2E8E-DA20-447C-83AE-5AED3F45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9313B"/>
  </w:style>
  <w:style w:type="paragraph" w:styleId="a5">
    <w:name w:val="footer"/>
    <w:basedOn w:val="a"/>
    <w:link w:val="a6"/>
    <w:uiPriority w:val="99"/>
    <w:unhideWhenUsed/>
    <w:rsid w:val="00B931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9313B"/>
  </w:style>
  <w:style w:type="character" w:styleId="a7">
    <w:name w:val="Hyperlink"/>
    <w:basedOn w:val="a0"/>
    <w:uiPriority w:val="99"/>
    <w:unhideWhenUsed/>
    <w:rsid w:val="00E87D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87DC8"/>
    <w:rPr>
      <w:color w:val="605E5C"/>
      <w:shd w:val="clear" w:color="auto" w:fill="E1DFDD"/>
    </w:rPr>
  </w:style>
  <w:style w:type="paragraph" w:styleId="a9">
    <w:name w:val="Title"/>
    <w:basedOn w:val="a"/>
    <w:link w:val="1"/>
    <w:uiPriority w:val="99"/>
    <w:qFormat/>
    <w:rsid w:val="0035711A"/>
    <w:pPr>
      <w:widowControl w:val="0"/>
      <w:adjustRightInd w:val="0"/>
      <w:spacing w:beforeLines="50" w:before="50" w:after="0" w:line="240" w:lineRule="auto"/>
      <w:ind w:firstLineChars="200" w:firstLine="200"/>
      <w:jc w:val="center"/>
      <w:textAlignment w:val="baseline"/>
    </w:pPr>
    <w:rPr>
      <w:rFonts w:ascii="Arial" w:eastAsia="仿宋_GB2312" w:hAnsi="Arial" w:cs="Arial"/>
      <w:b/>
      <w:bCs/>
      <w:sz w:val="24"/>
      <w:szCs w:val="24"/>
    </w:rPr>
  </w:style>
  <w:style w:type="character" w:customStyle="1" w:styleId="aa">
    <w:name w:val="标题 字符"/>
    <w:basedOn w:val="a0"/>
    <w:uiPriority w:val="10"/>
    <w:rsid w:val="0035711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9"/>
    <w:uiPriority w:val="99"/>
    <w:rsid w:val="0035711A"/>
    <w:rPr>
      <w:rFonts w:ascii="Arial" w:eastAsia="仿宋_GB2312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Huang</dc:creator>
  <cp:keywords/>
  <dc:description/>
  <cp:lastModifiedBy>SYSUMRL</cp:lastModifiedBy>
  <cp:revision>2</cp:revision>
  <dcterms:created xsi:type="dcterms:W3CDTF">2019-09-23T07:22:00Z</dcterms:created>
  <dcterms:modified xsi:type="dcterms:W3CDTF">2019-09-23T07:22:00Z</dcterms:modified>
</cp:coreProperties>
</file>