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987B2">
      <w:pPr>
        <w:spacing w:line="360" w:lineRule="auto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</w:t>
      </w:r>
    </w:p>
    <w:p w14:paraId="26CE9B1C"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广东省化学学会缴费账户信息</w:t>
      </w:r>
    </w:p>
    <w:p w14:paraId="59BAC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一、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账户信息</w:t>
      </w:r>
    </w:p>
    <w:p w14:paraId="4C34623B">
      <w:pPr>
        <w:widowControl/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收款单位：广东省化学学会</w:t>
      </w:r>
    </w:p>
    <w:p w14:paraId="20EA5E29">
      <w:pPr>
        <w:widowControl/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开户银行：</w:t>
      </w:r>
      <w:r>
        <w:rPr>
          <w:rFonts w:hint="eastAsia" w:ascii="Times New Roman" w:hAnsi="Times New Roman" w:eastAsia="仿宋" w:cs="Times New Roman"/>
          <w:sz w:val="24"/>
        </w:rPr>
        <w:t>中国工商银行广州怡乐支行</w:t>
      </w:r>
    </w:p>
    <w:p w14:paraId="7728EE15">
      <w:pPr>
        <w:widowControl/>
        <w:spacing w:line="360" w:lineRule="auto"/>
        <w:jc w:val="lef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银行账号：3602000309000507804</w:t>
      </w:r>
    </w:p>
    <w:p w14:paraId="2CA52DED">
      <w:pPr>
        <w:widowControl/>
        <w:spacing w:line="360" w:lineRule="auto"/>
        <w:jc w:val="left"/>
        <w:rPr>
          <w:rFonts w:hint="eastAsia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统一社会信用代码：</w:t>
      </w:r>
      <w:r>
        <w:rPr>
          <w:rFonts w:hint="eastAsia" w:ascii="Times New Roman" w:hAnsi="Times New Roman" w:eastAsia="仿宋" w:cs="Times New Roman"/>
          <w:sz w:val="24"/>
        </w:rPr>
        <w:t>51440000C03636087X</w:t>
      </w:r>
    </w:p>
    <w:p w14:paraId="13D40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补充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说明</w:t>
      </w:r>
    </w:p>
    <w:p w14:paraId="0EC9C9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1. 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缴费后由广东省化学学会统一开具正规发票，发票项目：注册费，缴费时请备注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实验竞赛+单位+姓名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。</w:t>
      </w:r>
      <w:bookmarkStart w:id="1" w:name="_GoBack"/>
      <w:bookmarkEnd w:id="1"/>
    </w:p>
    <w:p w14:paraId="5388B64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.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缴费后请通过链接填写《2026年第二届广东省大学生化学实验竞赛收费、发票开具情况统计表》（链接：https://www.kdocs.cn/l/cqwhkaSBwesL），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请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各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参赛单位核对发票抬头、税号等信息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，开票信息以此表格为准，统计表截止时间2026年7月8日下午17:00。</w:t>
      </w:r>
    </w:p>
    <w:p w14:paraId="048D53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360" w:leftChars="0" w:right="0" w:rightChars="0" w:firstLine="480" w:firstLineChars="200"/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3. 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如有缴费疑问，请联系会务对接人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（周老师，</w:t>
      </w:r>
      <w:bookmarkStart w:id="0" w:name="_Hlk230870769"/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工作邮箱：zwf13696522469@126.com</w:t>
      </w:r>
      <w:bookmarkEnd w:id="0"/>
      <w:r>
        <w:rPr>
          <w:rFonts w:hint="eastAsia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4"/>
          <w:szCs w:val="24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YjA1MmM3Y2YyY2Q1ZWYzYWY0YjU1OGEwNzAyM2QifQ=="/>
  </w:docVars>
  <w:rsids>
    <w:rsidRoot w:val="5A3F0912"/>
    <w:rsid w:val="13C214EA"/>
    <w:rsid w:val="17F02B70"/>
    <w:rsid w:val="2C42462B"/>
    <w:rsid w:val="5A3F0912"/>
    <w:rsid w:val="5C24407F"/>
    <w:rsid w:val="621A6A4D"/>
    <w:rsid w:val="6A925C41"/>
    <w:rsid w:val="6B0E5FDC"/>
    <w:rsid w:val="7EB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337</Characters>
  <Lines>0</Lines>
  <Paragraphs>0</Paragraphs>
  <TotalTime>15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2026-06-01T10:02:00Z</dcterms:created>
  <dc:creator>zhou wenfang</dc:creator>
  <cp:lastModifiedBy>zhou wenfang</cp:lastModifiedBy>
  <dcterms:modified xsi:type="dcterms:W3CDTF">2026-06-12T07:12:24Z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16A5F7F488C94C7DB23D5E2AE24ABCE0_11</vt:lpwstr>
  </property>
  <property fmtid="{D5CDD505-2E9C-101B-9397-08002B2CF9AE}" pid="4" name="KSOTemplateDocerSaveRecord">
    <vt:lpwstr>eyJoZGlkIjoiM2U0NjkwNjQzMmI3Y2IwYTk5OWNjYTUyNTY5ZDc0YzYiLCJ1c2VySWQiOiI2NzIzNDEzMTAifQ==</vt:lpwstr>
  </property>
</Properties>
</file>